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42A" w:rsidRPr="00BD642A" w:rsidRDefault="00BD642A" w:rsidP="00BD642A">
      <w:pPr>
        <w:pStyle w:val="Normaalweb"/>
        <w:spacing w:before="0" w:beforeAutospacing="0" w:after="0" w:afterAutospacing="0" w:line="276" w:lineRule="auto"/>
        <w:ind w:left="-284"/>
        <w:rPr>
          <w:rFonts w:ascii="Arial" w:hAnsi="Arial" w:cs="Arial"/>
          <w:sz w:val="22"/>
          <w:szCs w:val="22"/>
        </w:rPr>
      </w:pP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Αγ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απητέ ______,</w:t>
      </w:r>
    </w:p>
    <w:p w:rsidR="00BD642A" w:rsidRPr="00BD642A" w:rsidRDefault="00BD642A" w:rsidP="00BD642A">
      <w:pPr>
        <w:pStyle w:val="Normaalweb"/>
        <w:spacing w:before="0" w:beforeAutospacing="0" w:after="0" w:afterAutospacing="0" w:line="276" w:lineRule="auto"/>
        <w:ind w:left="-284"/>
        <w:rPr>
          <w:rFonts w:ascii="Arial" w:hAnsi="Arial" w:cs="Arial"/>
          <w:sz w:val="22"/>
          <w:szCs w:val="22"/>
        </w:rPr>
      </w:pPr>
      <w:r w:rsidRPr="00BD642A">
        <w:rPr>
          <w:rFonts w:ascii="Arial" w:hAnsi="Arial" w:cs="Arial"/>
          <w:color w:val="000000"/>
          <w:sz w:val="22"/>
          <w:szCs w:val="22"/>
        </w:rPr>
        <w:t> </w:t>
      </w:r>
    </w:p>
    <w:p w:rsidR="00BD642A" w:rsidRDefault="00BD642A" w:rsidP="00BD642A">
      <w:pPr>
        <w:pStyle w:val="Normaalweb"/>
        <w:spacing w:before="0" w:beforeAutospacing="0" w:after="0" w:afterAutospacing="0" w:line="276" w:lineRule="auto"/>
        <w:ind w:left="-284"/>
        <w:jc w:val="both"/>
        <w:rPr>
          <w:rFonts w:ascii="Arial" w:hAnsi="Arial" w:cs="Arial"/>
          <w:sz w:val="22"/>
          <w:szCs w:val="22"/>
        </w:rPr>
      </w:pP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Ως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ευρω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παίος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ολίτης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θέλω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να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εκφράσω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νησυχί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γι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επ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ικείμενη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κατα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στροφή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δημόσι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υγεί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ας κα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μήκος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ελληνικών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συνόρων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. Κα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θώς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βερνήσεις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όλη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Ευρώ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πη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θεσ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πίζουν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ρωτοφ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ανή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νομοθεσί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έκτ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ακτης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νάγκης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γι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να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μετριάσουν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ειλή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COVID-19,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εί</w:t>
      </w:r>
      <w:bookmarkStart w:id="0" w:name="_GoBack"/>
      <w:bookmarkEnd w:id="0"/>
      <w:r w:rsidRPr="00BD642A">
        <w:rPr>
          <w:rFonts w:ascii="Arial" w:hAnsi="Arial" w:cs="Arial"/>
          <w:color w:val="000000"/>
          <w:sz w:val="22"/>
          <w:szCs w:val="22"/>
        </w:rPr>
        <w:t>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αι κα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ιρός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να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λά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βουμε πα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ρόμοι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 απ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οτελεσμ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ατικά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μέτρ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γι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επ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ίλυση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νθρω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πιστικής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κρίσης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εκτυλίσσετ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ελληνικά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νησιά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.</w:t>
      </w:r>
    </w:p>
    <w:p w:rsidR="00BD642A" w:rsidRPr="00BD642A" w:rsidRDefault="00BD642A" w:rsidP="00BD642A">
      <w:pPr>
        <w:pStyle w:val="Normaalweb"/>
        <w:spacing w:before="0" w:beforeAutospacing="0" w:after="0" w:afterAutospacing="0" w:line="276" w:lineRule="auto"/>
        <w:ind w:left="-284"/>
        <w:rPr>
          <w:rFonts w:ascii="Arial" w:hAnsi="Arial" w:cs="Arial"/>
          <w:sz w:val="22"/>
          <w:szCs w:val="22"/>
        </w:rPr>
      </w:pPr>
    </w:p>
    <w:p w:rsidR="00BD642A" w:rsidRDefault="00BD642A" w:rsidP="00BD642A">
      <w:pPr>
        <w:pStyle w:val="Normaalweb"/>
        <w:spacing w:before="0" w:beforeAutospacing="0" w:after="0" w:afterAutospacing="0"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Σύμφων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τα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στοιχεί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Ύπα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Αρμοστεί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ΟΗΕ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γι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Πρόσφυγες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, υπ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άρχουν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σήμερ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42.000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άνδρες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γυν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αίκες και πα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ιδιά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ζουν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Κέντρ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 Υπ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οδοχής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και Τα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υτο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ποίησης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όλ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τα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νησιά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Αιγ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αίου.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Αρχικά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ροοριζότ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αν να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φιλοξενηθούν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συνολικά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6.000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άτομ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α,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όμως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υτή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στιγμή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ο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ριθμός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Προσφύγων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κέντρ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 υπ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οδοχής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είν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αι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ολύ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ψηλός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δεν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αθέτουν επα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ρκείς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υγειονομικές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και ια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τρικές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εγκ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αταστάσεις.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Πολλοί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από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εκείνους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ζουν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στρ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ατόπεδα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έχουν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υπ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ονομεύσει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νοσο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ποιητικό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σύστημ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 και υπ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οφέρουν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από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ροϋ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πάρχουσες κατα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στάσεις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υγεί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ας, κα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θιστώντ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ιδι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αίτερα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ευάλωτους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ξέσ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πασμα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COVID-19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D642A" w:rsidRPr="00BD642A" w:rsidRDefault="00BD642A" w:rsidP="00BD642A">
      <w:pPr>
        <w:pStyle w:val="Normaalweb"/>
        <w:spacing w:before="0" w:beforeAutospacing="0" w:after="0" w:afterAutospacing="0" w:line="276" w:lineRule="auto"/>
        <w:ind w:left="-284"/>
        <w:rPr>
          <w:rFonts w:ascii="Arial" w:hAnsi="Arial" w:cs="Arial"/>
          <w:sz w:val="22"/>
          <w:szCs w:val="22"/>
        </w:rPr>
      </w:pPr>
    </w:p>
    <w:p w:rsidR="00BD642A" w:rsidRDefault="00BD642A" w:rsidP="00BD642A">
      <w:pPr>
        <w:pStyle w:val="Normaalweb"/>
        <w:spacing w:before="0" w:beforeAutospacing="0" w:after="0" w:afterAutospacing="0" w:line="276" w:lineRule="auto"/>
        <w:ind w:left="-284"/>
        <w:jc w:val="both"/>
        <w:rPr>
          <w:rFonts w:ascii="Arial" w:hAnsi="Arial" w:cs="Arial"/>
          <w:sz w:val="22"/>
          <w:szCs w:val="22"/>
        </w:rPr>
      </w:pP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Αντιμέτω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ποι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νδημί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υτή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οδηγίες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Ευρω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παϊκής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Ένωσης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τόνισ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αν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νάγκη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να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σκήσουν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κοινωνική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ομόνωση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, να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τηρήσουν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υστηρά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μέτρ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υγιεινής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και να «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κουκουλ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αρίσουν» τα πα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λιά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και ια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τρικά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ευάλωτ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α.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Κέντρ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 Υπ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οδοχής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νησιών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Αιγ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αίου,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 οπ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επί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ρόντος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ο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ριθμός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Προσφύγων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είν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έξι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φορές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ψηλός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από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χωρητικότητ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(και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μάλιστ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έντεκ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φορές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ερισσότεροι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Σάμο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),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υτό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είν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εντελώς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απα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ράδεκτο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.</w:t>
      </w:r>
    </w:p>
    <w:p w:rsidR="00BD642A" w:rsidRPr="00BD642A" w:rsidRDefault="00BD642A" w:rsidP="00BD642A">
      <w:pPr>
        <w:pStyle w:val="Normaalweb"/>
        <w:spacing w:before="0" w:beforeAutospacing="0" w:after="0" w:afterAutospacing="0" w:line="276" w:lineRule="auto"/>
        <w:ind w:left="-284"/>
        <w:rPr>
          <w:rFonts w:ascii="Arial" w:hAnsi="Arial" w:cs="Arial"/>
          <w:sz w:val="22"/>
          <w:szCs w:val="22"/>
        </w:rPr>
      </w:pPr>
    </w:p>
    <w:p w:rsidR="00BD642A" w:rsidRDefault="00BD642A" w:rsidP="00BD642A">
      <w:pPr>
        <w:pStyle w:val="Normaalweb"/>
        <w:spacing w:before="0" w:beforeAutospacing="0" w:after="0" w:afterAutospacing="0"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D642A">
        <w:rPr>
          <w:rFonts w:ascii="Arial" w:hAnsi="Arial" w:cs="Arial"/>
          <w:color w:val="000000"/>
          <w:sz w:val="22"/>
          <w:szCs w:val="22"/>
        </w:rPr>
        <w:t>Πα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ρόλο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έγιν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αν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ρόσφ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ατες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ροσ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πάθειες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εκ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μέρους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ελληνικής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βέρνησης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γι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ροετοιμ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ασία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κατα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υλισμών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γι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ιθ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ανή επ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ιδημί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α,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είν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αι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φελές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να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ιστεύουμε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ότι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οπ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αδήποτε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μέτρ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 μπ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ορούν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να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είν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αι απ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οτελεσμ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ατικά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γι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συγκράτηση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εξά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πλωσης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COVID-19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τόσο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εριορισμένες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και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νθυγιεινές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συνθήκες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ξέσ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πασμα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ιού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θα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είχε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κατα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στροφικές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συνέ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πειες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γι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τοίκους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κατα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υλισμών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,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λλά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γι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τις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πικές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ελληνικές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κοινότητες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οπ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οίες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υπ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ερίσχυσ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αν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ολύ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ιρό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επιβ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άρυνση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δράνει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Ευρώ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πης.</w:t>
      </w:r>
    </w:p>
    <w:p w:rsidR="00BD642A" w:rsidRPr="00BD642A" w:rsidRDefault="00BD642A" w:rsidP="00BD642A">
      <w:pPr>
        <w:pStyle w:val="Normaalweb"/>
        <w:spacing w:before="0" w:beforeAutospacing="0" w:after="0" w:afterAutospacing="0" w:line="276" w:lineRule="auto"/>
        <w:ind w:left="-284"/>
        <w:rPr>
          <w:rFonts w:ascii="Arial" w:hAnsi="Arial" w:cs="Arial"/>
          <w:sz w:val="22"/>
          <w:szCs w:val="22"/>
        </w:rPr>
      </w:pPr>
    </w:p>
    <w:p w:rsidR="00BD642A" w:rsidRDefault="00BD642A" w:rsidP="00BD642A">
      <w:pPr>
        <w:pStyle w:val="Normaalweb"/>
        <w:spacing w:before="0" w:beforeAutospacing="0" w:after="0" w:afterAutospacing="0"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D642A">
        <w:rPr>
          <w:rFonts w:ascii="Arial" w:hAnsi="Arial" w:cs="Arial"/>
          <w:color w:val="000000"/>
          <w:sz w:val="22"/>
          <w:szCs w:val="22"/>
        </w:rPr>
        <w:t>Η επ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ιστολή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υπ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εγράφη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από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Επ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ιτρο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πή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Πολιτικών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Ελευθεριών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Δικ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αιοσύνης και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Εσωτερικών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Υπ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οθέσεων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Ευρω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παϊκού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Κοινο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βουλίου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στις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24 Μα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ρτίου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2020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ήτ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αν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ενθ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αρρυντικός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δείκτης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ότι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η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Ευρώ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πη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ξυ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πνάει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νθρω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πιστική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κρίση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σύνορά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Συμμερίζομ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φωνή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δικό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ζητώντ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ας να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χρησιμο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ποιήσετε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εκλογική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εντολή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σας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γι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 να υπ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οστηρίξετε:</w:t>
      </w:r>
      <w:proofErr w:type="spellEnd"/>
    </w:p>
    <w:p w:rsidR="00BD642A" w:rsidRDefault="00BD642A" w:rsidP="00BD642A">
      <w:pPr>
        <w:pStyle w:val="Normaalweb"/>
        <w:spacing w:before="0" w:beforeAutospacing="0" w:after="0" w:afterAutospacing="0" w:line="276" w:lineRule="auto"/>
        <w:ind w:left="-284"/>
        <w:rPr>
          <w:rFonts w:ascii="Arial" w:hAnsi="Arial" w:cs="Arial"/>
          <w:sz w:val="22"/>
          <w:szCs w:val="22"/>
        </w:rPr>
      </w:pPr>
    </w:p>
    <w:p w:rsidR="00BD642A" w:rsidRDefault="00BD642A" w:rsidP="00BD642A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D642A">
        <w:rPr>
          <w:rFonts w:ascii="Arial" w:hAnsi="Arial" w:cs="Arial"/>
          <w:color w:val="000000"/>
          <w:sz w:val="22"/>
          <w:szCs w:val="22"/>
        </w:rPr>
        <w:t>Η επ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είγουσ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εκκένωση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42.000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τόμων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ζουν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στρ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ατόπεδα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νησιών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Αιγ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αίου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τάλληλες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εγκ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αταστάσεις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επα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ρκείς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υγειονομικές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ροδι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αγραφές,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ξεκινώντ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ιεράρχηση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τόμων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κινδυνεύουν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ερισσότερο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και κα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τρό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πο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ροστ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ατεύει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δημόσι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υγεί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α.</w:t>
      </w:r>
    </w:p>
    <w:p w:rsidR="00BD642A" w:rsidRDefault="00BD642A" w:rsidP="00BD642A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 β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ιώσιμη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ολιτική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λύση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, η οπ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 θα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εριλ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αμβάνει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κοινή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ευθύνη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κρ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ατών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μελών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μηχ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ανισμούς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μετεγκ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ατάστασης,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ροκειμένου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να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ασφαλιστεί η μα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κρο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πρόθεσμη απ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οσυμφόρηση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νησιών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Αιγ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αίου.</w:t>
      </w:r>
    </w:p>
    <w:p w:rsidR="00BD642A" w:rsidRDefault="00BD642A" w:rsidP="00BD642A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D642A">
        <w:rPr>
          <w:rFonts w:ascii="Arial" w:hAnsi="Arial" w:cs="Arial"/>
          <w:color w:val="000000"/>
          <w:sz w:val="22"/>
          <w:szCs w:val="22"/>
        </w:rPr>
        <w:t xml:space="preserve">Η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ασφάλιση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δικ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αιώματος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σύλου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όπ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ως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τοχυρώνετ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Σύμ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βαση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Γενεύης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και η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εγγύηση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ότι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όλοι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όσοι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έφθ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ασαν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Ελλάδ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μετά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1η Μα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ρτίου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2020 θα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έχουν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ευκ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αιρία να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ζητήσουν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ροστ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ασία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σύμφων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Οικουμενική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lastRenderedPageBreak/>
        <w:t>Δι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ακήρυξη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των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Δικ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αιωμάτων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Ανθρώ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που και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τον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Χάρτη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Θεμελιωδών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Δικ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αιωμάτων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ΕΕ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Δικ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αιώματα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έχουν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υιοθετήσει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τα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κράτη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μέλη.</w:t>
      </w:r>
      <w:proofErr w:type="spellEnd"/>
    </w:p>
    <w:p w:rsidR="00BD642A" w:rsidRDefault="00BD642A" w:rsidP="00BD642A">
      <w:pPr>
        <w:pStyle w:val="Normaalweb"/>
        <w:spacing w:before="0" w:beforeAutospacing="0" w:after="0" w:afterAutospacing="0" w:line="276" w:lineRule="auto"/>
        <w:ind w:left="-284"/>
        <w:jc w:val="both"/>
        <w:rPr>
          <w:rFonts w:ascii="Arial" w:hAnsi="Arial" w:cs="Arial"/>
          <w:sz w:val="22"/>
          <w:szCs w:val="22"/>
        </w:rPr>
      </w:pPr>
    </w:p>
    <w:p w:rsidR="00BD642A" w:rsidRPr="00BD642A" w:rsidRDefault="00BD642A" w:rsidP="00BD642A">
      <w:pPr>
        <w:pStyle w:val="Normaalweb"/>
        <w:spacing w:before="0" w:beforeAutospacing="0" w:after="0" w:afterAutospacing="0"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D642A">
        <w:rPr>
          <w:rFonts w:ascii="Arial" w:hAnsi="Arial" w:cs="Arial"/>
          <w:color w:val="000000"/>
          <w:sz w:val="22"/>
          <w:szCs w:val="22"/>
        </w:rPr>
        <w:t>Κα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θώς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ο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κόσμος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απα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σχολεί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υτο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απομόνωση, ας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μην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ξεχνάμε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υτούς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ου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δεν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έχουν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υτή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την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επ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ιλογή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. Η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Ευρώ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πη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ρέ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πει να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ροστ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ατεύσει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όλες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τις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κοινότητές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. Η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Ευρώ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πη π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ρέ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πει να 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δράσει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.</w:t>
      </w:r>
    </w:p>
    <w:p w:rsidR="00BD642A" w:rsidRPr="00BD642A" w:rsidRDefault="00BD642A" w:rsidP="00BD642A">
      <w:pPr>
        <w:pStyle w:val="Normaalweb"/>
        <w:spacing w:before="0" w:beforeAutospacing="0" w:after="0" w:afterAutospacing="0"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D642A">
        <w:rPr>
          <w:rFonts w:ascii="Arial" w:hAnsi="Arial" w:cs="Arial"/>
          <w:color w:val="000000"/>
          <w:sz w:val="22"/>
          <w:szCs w:val="22"/>
        </w:rPr>
        <w:t> </w:t>
      </w:r>
    </w:p>
    <w:p w:rsidR="00BD642A" w:rsidRPr="00BD642A" w:rsidRDefault="00BD642A" w:rsidP="00BD642A">
      <w:pPr>
        <w:pStyle w:val="Normaalweb"/>
        <w:spacing w:before="0" w:beforeAutospacing="0" w:after="0" w:afterAutospacing="0" w:line="276" w:lineRule="auto"/>
        <w:ind w:left="-284"/>
        <w:jc w:val="both"/>
        <w:rPr>
          <w:rFonts w:ascii="Arial" w:hAnsi="Arial" w:cs="Arial"/>
          <w:sz w:val="22"/>
          <w:szCs w:val="22"/>
        </w:rPr>
      </w:pP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Θερμούς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 xml:space="preserve"> χα</w:t>
      </w:r>
      <w:proofErr w:type="spellStart"/>
      <w:r w:rsidRPr="00BD642A">
        <w:rPr>
          <w:rFonts w:ascii="Arial" w:hAnsi="Arial" w:cs="Arial"/>
          <w:color w:val="000000"/>
          <w:sz w:val="22"/>
          <w:szCs w:val="22"/>
        </w:rPr>
        <w:t>ιρετισμούς</w:t>
      </w:r>
      <w:proofErr w:type="spellEnd"/>
      <w:r w:rsidRPr="00BD642A">
        <w:rPr>
          <w:rFonts w:ascii="Arial" w:hAnsi="Arial" w:cs="Arial"/>
          <w:color w:val="000000"/>
          <w:sz w:val="22"/>
          <w:szCs w:val="22"/>
        </w:rPr>
        <w:t>,</w:t>
      </w:r>
    </w:p>
    <w:p w:rsidR="00BD642A" w:rsidRPr="00BD642A" w:rsidRDefault="00BD642A" w:rsidP="00BD642A">
      <w:pPr>
        <w:pStyle w:val="Normaalweb"/>
        <w:spacing w:before="0" w:beforeAutospacing="0" w:after="0" w:afterAutospacing="0" w:line="276" w:lineRule="auto"/>
        <w:ind w:left="-284"/>
        <w:rPr>
          <w:rFonts w:ascii="Arial" w:hAnsi="Arial" w:cs="Arial"/>
          <w:sz w:val="22"/>
          <w:szCs w:val="22"/>
        </w:rPr>
      </w:pPr>
      <w:r w:rsidRPr="00BD642A">
        <w:rPr>
          <w:rFonts w:ascii="Arial" w:hAnsi="Arial" w:cs="Arial"/>
          <w:color w:val="000000"/>
          <w:sz w:val="22"/>
          <w:szCs w:val="22"/>
        </w:rPr>
        <w:t>_______</w:t>
      </w:r>
    </w:p>
    <w:p w:rsidR="00146643" w:rsidRPr="00BD642A" w:rsidRDefault="00146643" w:rsidP="00BD642A">
      <w:pPr>
        <w:spacing w:after="0" w:line="276" w:lineRule="auto"/>
        <w:ind w:left="-284"/>
        <w:rPr>
          <w:rFonts w:ascii="Arial" w:hAnsi="Arial" w:cs="Arial"/>
        </w:rPr>
      </w:pPr>
    </w:p>
    <w:sectPr w:rsidR="00146643" w:rsidRPr="00BD642A" w:rsidSect="00B92078">
      <w:pgSz w:w="11906" w:h="16838"/>
      <w:pgMar w:top="1417" w:right="1416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07442"/>
    <w:multiLevelType w:val="multilevel"/>
    <w:tmpl w:val="8F8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A"/>
    <w:rsid w:val="00146643"/>
    <w:rsid w:val="00B92078"/>
    <w:rsid w:val="00B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0BD3"/>
  <w15:chartTrackingRefBased/>
  <w15:docId w15:val="{760259E0-781C-4833-876D-D565647C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D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Zwijnenburg</dc:creator>
  <cp:keywords/>
  <dc:description/>
  <cp:lastModifiedBy>Michiel Zwijnenburg</cp:lastModifiedBy>
  <cp:revision>2</cp:revision>
  <dcterms:created xsi:type="dcterms:W3CDTF">2020-04-06T19:25:00Z</dcterms:created>
  <dcterms:modified xsi:type="dcterms:W3CDTF">2020-04-06T19:28:00Z</dcterms:modified>
</cp:coreProperties>
</file>